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92" w:rsidRDefault="00956492" w:rsidP="00792DCC">
      <w:pPr>
        <w:jc w:val="center"/>
        <w:rPr>
          <w:b/>
          <w:sz w:val="32"/>
          <w:szCs w:val="32"/>
        </w:rPr>
      </w:pPr>
      <w:bookmarkStart w:id="0" w:name="_GoBack"/>
      <w:r>
        <w:rPr>
          <w:rFonts w:ascii="Verdana" w:hAnsi="Verdana"/>
          <w:noProof/>
          <w:lang w:eastAsia="it-IT"/>
        </w:rPr>
        <w:drawing>
          <wp:inline distT="0" distB="0" distL="0" distR="0" wp14:anchorId="1CC83B39" wp14:editId="4894BE57">
            <wp:extent cx="5514975" cy="12060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63C85" w:rsidRPr="00792DCC" w:rsidRDefault="009C5168" w:rsidP="00792DCC">
      <w:pPr>
        <w:jc w:val="center"/>
        <w:rPr>
          <w:b/>
          <w:sz w:val="32"/>
          <w:szCs w:val="32"/>
        </w:rPr>
      </w:pPr>
      <w:r w:rsidRPr="00792DCC">
        <w:rPr>
          <w:b/>
          <w:sz w:val="32"/>
          <w:szCs w:val="32"/>
        </w:rPr>
        <w:t>SCHEDA DI VALUTAZIONE</w:t>
      </w:r>
    </w:p>
    <w:p w:rsidR="009C5168" w:rsidRDefault="009C5168" w:rsidP="00792DCC">
      <w:pPr>
        <w:jc w:val="center"/>
        <w:rPr>
          <w:b/>
          <w:sz w:val="32"/>
          <w:szCs w:val="32"/>
        </w:rPr>
      </w:pPr>
      <w:r w:rsidRPr="00792DCC">
        <w:rPr>
          <w:b/>
          <w:sz w:val="32"/>
          <w:szCs w:val="32"/>
        </w:rPr>
        <w:t>Scuola dell’Infanzia</w:t>
      </w:r>
    </w:p>
    <w:p w:rsidR="0022759E" w:rsidRPr="00792DCC" w:rsidRDefault="0022759E" w:rsidP="00792DC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8"/>
        <w:gridCol w:w="6440"/>
      </w:tblGrid>
      <w:tr w:rsidR="009C5168" w:rsidTr="009C5168">
        <w:tc>
          <w:tcPr>
            <w:tcW w:w="3227" w:type="dxa"/>
          </w:tcPr>
          <w:p w:rsidR="009C5168" w:rsidRDefault="009C5168">
            <w:r>
              <w:t>Alunno/a</w:t>
            </w:r>
          </w:p>
        </w:tc>
        <w:tc>
          <w:tcPr>
            <w:tcW w:w="6551" w:type="dxa"/>
          </w:tcPr>
          <w:p w:rsidR="009C5168" w:rsidRDefault="009C5168"/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Plesso</w:t>
            </w:r>
          </w:p>
        </w:tc>
        <w:tc>
          <w:tcPr>
            <w:tcW w:w="6551" w:type="dxa"/>
          </w:tcPr>
          <w:p w:rsidR="009C5168" w:rsidRDefault="009C5168"/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Insegnanti</w:t>
            </w:r>
          </w:p>
        </w:tc>
        <w:tc>
          <w:tcPr>
            <w:tcW w:w="6551" w:type="dxa"/>
          </w:tcPr>
          <w:p w:rsidR="009C5168" w:rsidRDefault="009C5168"/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Anni di frequenza</w:t>
            </w:r>
          </w:p>
        </w:tc>
        <w:tc>
          <w:tcPr>
            <w:tcW w:w="6551" w:type="dxa"/>
          </w:tcPr>
          <w:p w:rsidR="009C5168" w:rsidRDefault="009C5168"/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Modalità di frequenza</w:t>
            </w:r>
          </w:p>
        </w:tc>
        <w:tc>
          <w:tcPr>
            <w:tcW w:w="6551" w:type="dxa"/>
          </w:tcPr>
          <w:p w:rsidR="009C5168" w:rsidRDefault="009C5168">
            <w:r>
              <w:t xml:space="preserve">         Regolare   o                                 Saltuaria   o</w:t>
            </w:r>
          </w:p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Motivazioni di eventuale frequenza saltuaria</w:t>
            </w:r>
          </w:p>
        </w:tc>
        <w:tc>
          <w:tcPr>
            <w:tcW w:w="6551" w:type="dxa"/>
          </w:tcPr>
          <w:p w:rsidR="009C5168" w:rsidRDefault="009C5168"/>
        </w:tc>
      </w:tr>
      <w:tr w:rsidR="009C5168" w:rsidTr="009C5168">
        <w:tc>
          <w:tcPr>
            <w:tcW w:w="3227" w:type="dxa"/>
          </w:tcPr>
          <w:p w:rsidR="009C5168" w:rsidRDefault="009C5168">
            <w:r>
              <w:t>Rapporti con la famiglia</w:t>
            </w:r>
          </w:p>
        </w:tc>
        <w:tc>
          <w:tcPr>
            <w:tcW w:w="6551" w:type="dxa"/>
          </w:tcPr>
          <w:p w:rsidR="009C5168" w:rsidRDefault="009C5168"/>
        </w:tc>
      </w:tr>
    </w:tbl>
    <w:p w:rsidR="009C5168" w:rsidRDefault="009C5168"/>
    <w:p w:rsidR="00E50C4A" w:rsidRPr="00610B3E" w:rsidRDefault="007A0A39">
      <w:pPr>
        <w:rPr>
          <w:b/>
        </w:rPr>
      </w:pPr>
      <w:r w:rsidRPr="00610B3E">
        <w:rPr>
          <w:b/>
        </w:rPr>
        <w:t>AMBITO COMPORTAMENTALE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851"/>
        <w:gridCol w:w="706"/>
        <w:gridCol w:w="1252"/>
        <w:gridCol w:w="1046"/>
      </w:tblGrid>
      <w:tr w:rsidR="007A0A39" w:rsidTr="007A0A39">
        <w:tc>
          <w:tcPr>
            <w:tcW w:w="5920" w:type="dxa"/>
          </w:tcPr>
          <w:p w:rsidR="007A0A39" w:rsidRDefault="007A0A39"/>
        </w:tc>
        <w:tc>
          <w:tcPr>
            <w:tcW w:w="851" w:type="dxa"/>
          </w:tcPr>
          <w:p w:rsidR="007A0A39" w:rsidRDefault="007A0A39">
            <w:r>
              <w:t>Iniziale</w:t>
            </w:r>
          </w:p>
        </w:tc>
        <w:tc>
          <w:tcPr>
            <w:tcW w:w="708" w:type="dxa"/>
          </w:tcPr>
          <w:p w:rsidR="007A0A39" w:rsidRDefault="007A0A39">
            <w:r>
              <w:t>Base</w:t>
            </w:r>
          </w:p>
        </w:tc>
        <w:tc>
          <w:tcPr>
            <w:tcW w:w="1253" w:type="dxa"/>
          </w:tcPr>
          <w:p w:rsidR="007A0A39" w:rsidRDefault="007A0A39">
            <w:r>
              <w:t>Intermedio</w:t>
            </w:r>
          </w:p>
        </w:tc>
        <w:tc>
          <w:tcPr>
            <w:tcW w:w="1046" w:type="dxa"/>
          </w:tcPr>
          <w:p w:rsidR="007A0A39" w:rsidRDefault="007A0A39">
            <w:r>
              <w:t xml:space="preserve">Avanzato </w:t>
            </w:r>
          </w:p>
        </w:tc>
      </w:tr>
      <w:tr w:rsidR="007A0A39" w:rsidTr="007A0A39">
        <w:tc>
          <w:tcPr>
            <w:tcW w:w="5920" w:type="dxa"/>
          </w:tcPr>
          <w:p w:rsidR="007A0A39" w:rsidRDefault="00E50C4A">
            <w:r>
              <w:t>Si adatta alle regole della scuola e le rispetta</w:t>
            </w:r>
          </w:p>
        </w:tc>
        <w:tc>
          <w:tcPr>
            <w:tcW w:w="851" w:type="dxa"/>
          </w:tcPr>
          <w:p w:rsidR="007A0A39" w:rsidRDefault="007A0A39"/>
        </w:tc>
        <w:tc>
          <w:tcPr>
            <w:tcW w:w="708" w:type="dxa"/>
          </w:tcPr>
          <w:p w:rsidR="007A0A39" w:rsidRDefault="007A0A39"/>
        </w:tc>
        <w:tc>
          <w:tcPr>
            <w:tcW w:w="1253" w:type="dxa"/>
          </w:tcPr>
          <w:p w:rsidR="007A0A39" w:rsidRDefault="007A0A39"/>
        </w:tc>
        <w:tc>
          <w:tcPr>
            <w:tcW w:w="1046" w:type="dxa"/>
          </w:tcPr>
          <w:p w:rsidR="007A0A39" w:rsidRDefault="007A0A39"/>
        </w:tc>
      </w:tr>
      <w:tr w:rsidR="007A0A39" w:rsidTr="007A0A39">
        <w:tc>
          <w:tcPr>
            <w:tcW w:w="5920" w:type="dxa"/>
          </w:tcPr>
          <w:p w:rsidR="007A0A39" w:rsidRDefault="00B470BF">
            <w:r>
              <w:t>Ascolta e partecipa alle attività proposte</w:t>
            </w:r>
          </w:p>
        </w:tc>
        <w:tc>
          <w:tcPr>
            <w:tcW w:w="851" w:type="dxa"/>
          </w:tcPr>
          <w:p w:rsidR="007A0A39" w:rsidRDefault="007A0A39"/>
        </w:tc>
        <w:tc>
          <w:tcPr>
            <w:tcW w:w="708" w:type="dxa"/>
          </w:tcPr>
          <w:p w:rsidR="007A0A39" w:rsidRDefault="007A0A39"/>
        </w:tc>
        <w:tc>
          <w:tcPr>
            <w:tcW w:w="1253" w:type="dxa"/>
          </w:tcPr>
          <w:p w:rsidR="007A0A39" w:rsidRDefault="007A0A39"/>
        </w:tc>
        <w:tc>
          <w:tcPr>
            <w:tcW w:w="1046" w:type="dxa"/>
          </w:tcPr>
          <w:p w:rsidR="007A0A39" w:rsidRDefault="007A0A39"/>
        </w:tc>
      </w:tr>
      <w:tr w:rsidR="007A0A39" w:rsidTr="007A0A39">
        <w:tc>
          <w:tcPr>
            <w:tcW w:w="5920" w:type="dxa"/>
          </w:tcPr>
          <w:p w:rsidR="007A0A39" w:rsidRDefault="00B470BF">
            <w:r>
              <w:t>E’ in grado di attivare tempi di attenzione adeguati all’attività</w:t>
            </w:r>
          </w:p>
        </w:tc>
        <w:tc>
          <w:tcPr>
            <w:tcW w:w="851" w:type="dxa"/>
          </w:tcPr>
          <w:p w:rsidR="007A0A39" w:rsidRDefault="007A0A39"/>
        </w:tc>
        <w:tc>
          <w:tcPr>
            <w:tcW w:w="708" w:type="dxa"/>
          </w:tcPr>
          <w:p w:rsidR="007A0A39" w:rsidRDefault="007A0A39"/>
        </w:tc>
        <w:tc>
          <w:tcPr>
            <w:tcW w:w="1253" w:type="dxa"/>
          </w:tcPr>
          <w:p w:rsidR="007A0A39" w:rsidRDefault="007A0A39"/>
        </w:tc>
        <w:tc>
          <w:tcPr>
            <w:tcW w:w="1046" w:type="dxa"/>
          </w:tcPr>
          <w:p w:rsidR="00E50C4A" w:rsidRDefault="00E50C4A"/>
        </w:tc>
      </w:tr>
      <w:tr w:rsidR="00E50C4A" w:rsidTr="007A0A39">
        <w:tc>
          <w:tcPr>
            <w:tcW w:w="5920" w:type="dxa"/>
          </w:tcPr>
          <w:p w:rsidR="00E50C4A" w:rsidRDefault="00B470BF">
            <w:r>
              <w:t>Porta a termine le consegne</w:t>
            </w:r>
          </w:p>
        </w:tc>
        <w:tc>
          <w:tcPr>
            <w:tcW w:w="851" w:type="dxa"/>
          </w:tcPr>
          <w:p w:rsidR="00E50C4A" w:rsidRDefault="00E50C4A"/>
        </w:tc>
        <w:tc>
          <w:tcPr>
            <w:tcW w:w="708" w:type="dxa"/>
          </w:tcPr>
          <w:p w:rsidR="00E50C4A" w:rsidRDefault="00E50C4A"/>
        </w:tc>
        <w:tc>
          <w:tcPr>
            <w:tcW w:w="1253" w:type="dxa"/>
          </w:tcPr>
          <w:p w:rsidR="00E50C4A" w:rsidRDefault="00E50C4A"/>
        </w:tc>
        <w:tc>
          <w:tcPr>
            <w:tcW w:w="1046" w:type="dxa"/>
          </w:tcPr>
          <w:p w:rsidR="00E50C4A" w:rsidRDefault="00E50C4A"/>
        </w:tc>
      </w:tr>
    </w:tbl>
    <w:p w:rsidR="007A0A39" w:rsidRDefault="007A0A39"/>
    <w:p w:rsidR="00B470BF" w:rsidRPr="00610B3E" w:rsidRDefault="00B470BF">
      <w:pPr>
        <w:rPr>
          <w:b/>
        </w:rPr>
      </w:pPr>
      <w:r w:rsidRPr="00610B3E">
        <w:rPr>
          <w:b/>
        </w:rPr>
        <w:t>AMBITO 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851"/>
        <w:gridCol w:w="706"/>
        <w:gridCol w:w="1252"/>
        <w:gridCol w:w="1046"/>
      </w:tblGrid>
      <w:tr w:rsidR="00B470BF" w:rsidTr="00B470BF">
        <w:tc>
          <w:tcPr>
            <w:tcW w:w="5920" w:type="dxa"/>
          </w:tcPr>
          <w:p w:rsidR="00B470BF" w:rsidRDefault="00B470BF"/>
        </w:tc>
        <w:tc>
          <w:tcPr>
            <w:tcW w:w="851" w:type="dxa"/>
          </w:tcPr>
          <w:p w:rsidR="00B470BF" w:rsidRDefault="00B470BF">
            <w:r>
              <w:t>Iniziale</w:t>
            </w:r>
          </w:p>
        </w:tc>
        <w:tc>
          <w:tcPr>
            <w:tcW w:w="708" w:type="dxa"/>
          </w:tcPr>
          <w:p w:rsidR="00B470BF" w:rsidRDefault="00B470BF">
            <w:r>
              <w:t>Base</w:t>
            </w:r>
          </w:p>
        </w:tc>
        <w:tc>
          <w:tcPr>
            <w:tcW w:w="1253" w:type="dxa"/>
          </w:tcPr>
          <w:p w:rsidR="00B470BF" w:rsidRDefault="00B470BF">
            <w:r>
              <w:t>Intermedio</w:t>
            </w:r>
          </w:p>
        </w:tc>
        <w:tc>
          <w:tcPr>
            <w:tcW w:w="1046" w:type="dxa"/>
          </w:tcPr>
          <w:p w:rsidR="00B470BF" w:rsidRDefault="00B470BF">
            <w:r>
              <w:t>Avanzato</w:t>
            </w:r>
          </w:p>
        </w:tc>
      </w:tr>
      <w:tr w:rsidR="00B470BF" w:rsidTr="00B470BF">
        <w:tc>
          <w:tcPr>
            <w:tcW w:w="5920" w:type="dxa"/>
          </w:tcPr>
          <w:p w:rsidR="00B470BF" w:rsidRDefault="00B470BF">
            <w:r>
              <w:t>Socializza con i compagni</w:t>
            </w:r>
          </w:p>
        </w:tc>
        <w:tc>
          <w:tcPr>
            <w:tcW w:w="851" w:type="dxa"/>
          </w:tcPr>
          <w:p w:rsidR="00B470BF" w:rsidRDefault="00B470BF"/>
        </w:tc>
        <w:tc>
          <w:tcPr>
            <w:tcW w:w="708" w:type="dxa"/>
          </w:tcPr>
          <w:p w:rsidR="00B470BF" w:rsidRDefault="00B470BF"/>
        </w:tc>
        <w:tc>
          <w:tcPr>
            <w:tcW w:w="1253" w:type="dxa"/>
          </w:tcPr>
          <w:p w:rsidR="00B470BF" w:rsidRDefault="00B470BF"/>
        </w:tc>
        <w:tc>
          <w:tcPr>
            <w:tcW w:w="1046" w:type="dxa"/>
          </w:tcPr>
          <w:p w:rsidR="00B470BF" w:rsidRDefault="00B470BF"/>
        </w:tc>
      </w:tr>
      <w:tr w:rsidR="00B470BF" w:rsidTr="00B470BF">
        <w:tc>
          <w:tcPr>
            <w:tcW w:w="5920" w:type="dxa"/>
          </w:tcPr>
          <w:p w:rsidR="00B470BF" w:rsidRDefault="00364D4C">
            <w:r>
              <w:t>Socializza con gli adulti</w:t>
            </w:r>
          </w:p>
        </w:tc>
        <w:tc>
          <w:tcPr>
            <w:tcW w:w="851" w:type="dxa"/>
          </w:tcPr>
          <w:p w:rsidR="00B470BF" w:rsidRDefault="00B470BF"/>
        </w:tc>
        <w:tc>
          <w:tcPr>
            <w:tcW w:w="708" w:type="dxa"/>
          </w:tcPr>
          <w:p w:rsidR="00B470BF" w:rsidRDefault="00B470BF"/>
        </w:tc>
        <w:tc>
          <w:tcPr>
            <w:tcW w:w="1253" w:type="dxa"/>
          </w:tcPr>
          <w:p w:rsidR="00B470BF" w:rsidRDefault="00B470BF"/>
        </w:tc>
        <w:tc>
          <w:tcPr>
            <w:tcW w:w="1046" w:type="dxa"/>
          </w:tcPr>
          <w:p w:rsidR="00B470BF" w:rsidRDefault="00B470BF"/>
        </w:tc>
      </w:tr>
    </w:tbl>
    <w:p w:rsidR="00B470BF" w:rsidRDefault="00B470BF"/>
    <w:p w:rsidR="00FC6263" w:rsidRPr="00610B3E" w:rsidRDefault="00FC6263">
      <w:pPr>
        <w:rPr>
          <w:b/>
        </w:rPr>
      </w:pPr>
      <w:r w:rsidRPr="00610B3E">
        <w:rPr>
          <w:b/>
        </w:rPr>
        <w:t>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851"/>
        <w:gridCol w:w="706"/>
        <w:gridCol w:w="1252"/>
        <w:gridCol w:w="1046"/>
      </w:tblGrid>
      <w:tr w:rsidR="00FC6263" w:rsidTr="00FC6263">
        <w:tc>
          <w:tcPr>
            <w:tcW w:w="5920" w:type="dxa"/>
          </w:tcPr>
          <w:p w:rsidR="00FC6263" w:rsidRDefault="00FC6263"/>
        </w:tc>
        <w:tc>
          <w:tcPr>
            <w:tcW w:w="851" w:type="dxa"/>
          </w:tcPr>
          <w:p w:rsidR="00FC6263" w:rsidRDefault="00FC6263">
            <w:r>
              <w:t>Iniziale</w:t>
            </w:r>
          </w:p>
        </w:tc>
        <w:tc>
          <w:tcPr>
            <w:tcW w:w="708" w:type="dxa"/>
          </w:tcPr>
          <w:p w:rsidR="00FC6263" w:rsidRDefault="00FC6263">
            <w:r>
              <w:t>Base</w:t>
            </w:r>
          </w:p>
        </w:tc>
        <w:tc>
          <w:tcPr>
            <w:tcW w:w="1253" w:type="dxa"/>
          </w:tcPr>
          <w:p w:rsidR="00FC6263" w:rsidRDefault="00FC6263">
            <w:r>
              <w:t>Intermedio</w:t>
            </w:r>
          </w:p>
        </w:tc>
        <w:tc>
          <w:tcPr>
            <w:tcW w:w="1046" w:type="dxa"/>
          </w:tcPr>
          <w:p w:rsidR="00FC6263" w:rsidRDefault="00FC6263">
            <w:r>
              <w:t>Avanzato</w:t>
            </w:r>
          </w:p>
        </w:tc>
      </w:tr>
      <w:tr w:rsidR="00FC6263" w:rsidTr="00FC6263">
        <w:tc>
          <w:tcPr>
            <w:tcW w:w="5920" w:type="dxa"/>
          </w:tcPr>
          <w:p w:rsidR="00FC6263" w:rsidRDefault="005701CE">
            <w:r>
              <w:t>Agisce in modo autonomo a livello personale</w:t>
            </w:r>
          </w:p>
        </w:tc>
        <w:tc>
          <w:tcPr>
            <w:tcW w:w="851" w:type="dxa"/>
          </w:tcPr>
          <w:p w:rsidR="00FC6263" w:rsidRDefault="00FC6263"/>
        </w:tc>
        <w:tc>
          <w:tcPr>
            <w:tcW w:w="708" w:type="dxa"/>
          </w:tcPr>
          <w:p w:rsidR="00FC6263" w:rsidRDefault="00FC6263"/>
        </w:tc>
        <w:tc>
          <w:tcPr>
            <w:tcW w:w="1253" w:type="dxa"/>
          </w:tcPr>
          <w:p w:rsidR="00FC6263" w:rsidRDefault="00FC6263"/>
        </w:tc>
        <w:tc>
          <w:tcPr>
            <w:tcW w:w="1046" w:type="dxa"/>
          </w:tcPr>
          <w:p w:rsidR="00FC6263" w:rsidRDefault="00FC6263"/>
        </w:tc>
      </w:tr>
      <w:tr w:rsidR="00FC6263" w:rsidTr="00FC6263">
        <w:tc>
          <w:tcPr>
            <w:tcW w:w="5920" w:type="dxa"/>
          </w:tcPr>
          <w:p w:rsidR="00FC6263" w:rsidRDefault="005701CE">
            <w:r>
              <w:t>Esegue autonomamente il lavoro proposto</w:t>
            </w:r>
          </w:p>
        </w:tc>
        <w:tc>
          <w:tcPr>
            <w:tcW w:w="851" w:type="dxa"/>
          </w:tcPr>
          <w:p w:rsidR="00FC6263" w:rsidRDefault="00FC6263"/>
        </w:tc>
        <w:tc>
          <w:tcPr>
            <w:tcW w:w="708" w:type="dxa"/>
          </w:tcPr>
          <w:p w:rsidR="00FC6263" w:rsidRDefault="00FC6263"/>
        </w:tc>
        <w:tc>
          <w:tcPr>
            <w:tcW w:w="1253" w:type="dxa"/>
          </w:tcPr>
          <w:p w:rsidR="00FC6263" w:rsidRDefault="00FC6263"/>
        </w:tc>
        <w:tc>
          <w:tcPr>
            <w:tcW w:w="1046" w:type="dxa"/>
          </w:tcPr>
          <w:p w:rsidR="00FC6263" w:rsidRDefault="00FC6263"/>
        </w:tc>
      </w:tr>
      <w:tr w:rsidR="005701CE" w:rsidTr="00FC6263">
        <w:tc>
          <w:tcPr>
            <w:tcW w:w="5920" w:type="dxa"/>
          </w:tcPr>
          <w:p w:rsidR="005701CE" w:rsidRDefault="0032347D">
            <w:r>
              <w:t>Ha</w:t>
            </w:r>
            <w:r w:rsidR="005701CE">
              <w:t xml:space="preserve"> cura del materiale personale e di sezione</w:t>
            </w:r>
          </w:p>
        </w:tc>
        <w:tc>
          <w:tcPr>
            <w:tcW w:w="851" w:type="dxa"/>
          </w:tcPr>
          <w:p w:rsidR="005701CE" w:rsidRDefault="005701CE"/>
        </w:tc>
        <w:tc>
          <w:tcPr>
            <w:tcW w:w="708" w:type="dxa"/>
          </w:tcPr>
          <w:p w:rsidR="005701CE" w:rsidRDefault="005701CE"/>
        </w:tc>
        <w:tc>
          <w:tcPr>
            <w:tcW w:w="1253" w:type="dxa"/>
          </w:tcPr>
          <w:p w:rsidR="005701CE" w:rsidRDefault="005701CE"/>
        </w:tc>
        <w:tc>
          <w:tcPr>
            <w:tcW w:w="1046" w:type="dxa"/>
          </w:tcPr>
          <w:p w:rsidR="005701CE" w:rsidRDefault="005701CE"/>
        </w:tc>
      </w:tr>
    </w:tbl>
    <w:p w:rsidR="00956492" w:rsidRDefault="00956492" w:rsidP="0067247D">
      <w:pPr>
        <w:jc w:val="center"/>
      </w:pPr>
    </w:p>
    <w:p w:rsidR="00956492" w:rsidRDefault="00956492" w:rsidP="0067247D">
      <w:pPr>
        <w:jc w:val="center"/>
      </w:pPr>
    </w:p>
    <w:p w:rsidR="00956492" w:rsidRDefault="00956492" w:rsidP="00956492">
      <w:pPr>
        <w:jc w:val="center"/>
      </w:pPr>
      <w:r>
        <w:rPr>
          <w:rFonts w:ascii="Verdana" w:hAnsi="Verdana"/>
          <w:noProof/>
          <w:lang w:eastAsia="it-IT"/>
        </w:rPr>
        <w:lastRenderedPageBreak/>
        <w:drawing>
          <wp:inline distT="0" distB="0" distL="0" distR="0" wp14:anchorId="269AA718" wp14:editId="16090535">
            <wp:extent cx="5514975" cy="12060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CD" w:rsidRDefault="00F171CD">
      <w:pPr>
        <w:rPr>
          <w:b/>
        </w:rPr>
      </w:pPr>
    </w:p>
    <w:p w:rsidR="00364D4C" w:rsidRPr="00610B3E" w:rsidRDefault="00364D4C">
      <w:pPr>
        <w:rPr>
          <w:b/>
        </w:rPr>
      </w:pPr>
      <w:r w:rsidRPr="00610B3E">
        <w:rPr>
          <w:b/>
        </w:rPr>
        <w:t>AMBITO MOTORIO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00"/>
        <w:gridCol w:w="1124"/>
        <w:gridCol w:w="706"/>
        <w:gridCol w:w="1252"/>
        <w:gridCol w:w="1046"/>
      </w:tblGrid>
      <w:tr w:rsidR="00364D4C" w:rsidTr="00B01230">
        <w:tc>
          <w:tcPr>
            <w:tcW w:w="5637" w:type="dxa"/>
          </w:tcPr>
          <w:p w:rsidR="00364D4C" w:rsidRDefault="00364D4C"/>
        </w:tc>
        <w:tc>
          <w:tcPr>
            <w:tcW w:w="1134" w:type="dxa"/>
          </w:tcPr>
          <w:p w:rsidR="00364D4C" w:rsidRDefault="00364D4C">
            <w:r>
              <w:t>Iniziale</w:t>
            </w:r>
          </w:p>
        </w:tc>
        <w:tc>
          <w:tcPr>
            <w:tcW w:w="708" w:type="dxa"/>
          </w:tcPr>
          <w:p w:rsidR="00364D4C" w:rsidRDefault="00364D4C">
            <w:r>
              <w:t xml:space="preserve">Base </w:t>
            </w:r>
          </w:p>
        </w:tc>
        <w:tc>
          <w:tcPr>
            <w:tcW w:w="1253" w:type="dxa"/>
          </w:tcPr>
          <w:p w:rsidR="00364D4C" w:rsidRDefault="00364D4C">
            <w:r>
              <w:t>Intermedio</w:t>
            </w:r>
          </w:p>
        </w:tc>
        <w:tc>
          <w:tcPr>
            <w:tcW w:w="1046" w:type="dxa"/>
          </w:tcPr>
          <w:p w:rsidR="00364D4C" w:rsidRDefault="00364D4C">
            <w:r>
              <w:t>Avanzato</w:t>
            </w:r>
          </w:p>
        </w:tc>
      </w:tr>
      <w:tr w:rsidR="00E32E0C" w:rsidTr="00B01230">
        <w:tc>
          <w:tcPr>
            <w:tcW w:w="5637" w:type="dxa"/>
          </w:tcPr>
          <w:p w:rsidR="00E32E0C" w:rsidRDefault="00E32E0C">
            <w:r>
              <w:t>Sa rappresentare lo schema corporeo</w:t>
            </w:r>
          </w:p>
        </w:tc>
        <w:tc>
          <w:tcPr>
            <w:tcW w:w="1134" w:type="dxa"/>
          </w:tcPr>
          <w:p w:rsidR="00E32E0C" w:rsidRDefault="00E32E0C"/>
        </w:tc>
        <w:tc>
          <w:tcPr>
            <w:tcW w:w="708" w:type="dxa"/>
          </w:tcPr>
          <w:p w:rsidR="00E32E0C" w:rsidRDefault="00E32E0C"/>
        </w:tc>
        <w:tc>
          <w:tcPr>
            <w:tcW w:w="1253" w:type="dxa"/>
          </w:tcPr>
          <w:p w:rsidR="00E32E0C" w:rsidRDefault="00E32E0C"/>
        </w:tc>
        <w:tc>
          <w:tcPr>
            <w:tcW w:w="1046" w:type="dxa"/>
          </w:tcPr>
          <w:p w:rsidR="00E32E0C" w:rsidRDefault="00E32E0C"/>
        </w:tc>
      </w:tr>
      <w:tr w:rsidR="00E32E0C" w:rsidTr="00B01230">
        <w:tc>
          <w:tcPr>
            <w:tcW w:w="5637" w:type="dxa"/>
          </w:tcPr>
          <w:p w:rsidR="00E32E0C" w:rsidRDefault="00751C6F">
            <w:r>
              <w:t>Si muove in modo coordinato in relazione alla</w:t>
            </w:r>
            <w:r w:rsidR="00E32E0C">
              <w:t xml:space="preserve"> motricità globale</w:t>
            </w:r>
          </w:p>
        </w:tc>
        <w:tc>
          <w:tcPr>
            <w:tcW w:w="1134" w:type="dxa"/>
          </w:tcPr>
          <w:p w:rsidR="00E32E0C" w:rsidRDefault="00E32E0C"/>
        </w:tc>
        <w:tc>
          <w:tcPr>
            <w:tcW w:w="708" w:type="dxa"/>
          </w:tcPr>
          <w:p w:rsidR="00E32E0C" w:rsidRDefault="00E32E0C"/>
        </w:tc>
        <w:tc>
          <w:tcPr>
            <w:tcW w:w="1253" w:type="dxa"/>
          </w:tcPr>
          <w:p w:rsidR="00E32E0C" w:rsidRDefault="00E32E0C"/>
        </w:tc>
        <w:tc>
          <w:tcPr>
            <w:tcW w:w="1046" w:type="dxa"/>
          </w:tcPr>
          <w:p w:rsidR="00E32E0C" w:rsidRDefault="00E32E0C"/>
        </w:tc>
      </w:tr>
      <w:tr w:rsidR="00E32E0C" w:rsidTr="00B01230">
        <w:tc>
          <w:tcPr>
            <w:tcW w:w="5637" w:type="dxa"/>
          </w:tcPr>
          <w:p w:rsidR="00E32E0C" w:rsidRDefault="00E32E0C">
            <w:r>
              <w:t>Mostra coordinazione oculo-</w:t>
            </w:r>
            <w:proofErr w:type="gramStart"/>
            <w:r>
              <w:t>manuale  nella</w:t>
            </w:r>
            <w:proofErr w:type="gramEnd"/>
            <w:r>
              <w:t xml:space="preserve"> motricità fine</w:t>
            </w:r>
          </w:p>
        </w:tc>
        <w:tc>
          <w:tcPr>
            <w:tcW w:w="1134" w:type="dxa"/>
          </w:tcPr>
          <w:p w:rsidR="00E32E0C" w:rsidRDefault="00E32E0C"/>
        </w:tc>
        <w:tc>
          <w:tcPr>
            <w:tcW w:w="708" w:type="dxa"/>
          </w:tcPr>
          <w:p w:rsidR="00E32E0C" w:rsidRDefault="00E32E0C"/>
        </w:tc>
        <w:tc>
          <w:tcPr>
            <w:tcW w:w="1253" w:type="dxa"/>
          </w:tcPr>
          <w:p w:rsidR="00E32E0C" w:rsidRDefault="00E32E0C"/>
        </w:tc>
        <w:tc>
          <w:tcPr>
            <w:tcW w:w="1046" w:type="dxa"/>
          </w:tcPr>
          <w:p w:rsidR="00E32E0C" w:rsidRDefault="00E32E0C"/>
        </w:tc>
      </w:tr>
    </w:tbl>
    <w:p w:rsidR="00792DCC" w:rsidRDefault="00792DCC" w:rsidP="00B01230">
      <w:pPr>
        <w:tabs>
          <w:tab w:val="left" w:pos="5520"/>
        </w:tabs>
      </w:pPr>
    </w:p>
    <w:p w:rsidR="00FE0574" w:rsidRPr="00610B3E" w:rsidRDefault="00FE0574" w:rsidP="00B01230">
      <w:pPr>
        <w:tabs>
          <w:tab w:val="left" w:pos="5520"/>
        </w:tabs>
        <w:rPr>
          <w:b/>
        </w:rPr>
      </w:pPr>
      <w:r w:rsidRPr="00610B3E">
        <w:rPr>
          <w:b/>
        </w:rPr>
        <w:t>AMBITO LINGUISTICO</w:t>
      </w:r>
      <w:r w:rsidR="00B01230" w:rsidRPr="00610B3E">
        <w:rPr>
          <w:b/>
        </w:rPr>
        <w:tab/>
      </w:r>
    </w:p>
    <w:p w:rsidR="00B01230" w:rsidRPr="00173CD8" w:rsidRDefault="00B01230" w:rsidP="00B01230">
      <w:pPr>
        <w:tabs>
          <w:tab w:val="left" w:pos="5520"/>
        </w:tabs>
        <w:rPr>
          <w:b/>
          <w:i/>
        </w:rPr>
      </w:pPr>
      <w:r w:rsidRPr="00173CD8">
        <w:rPr>
          <w:b/>
          <w:i/>
        </w:rPr>
        <w:t>Comprensione messaggi orali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3"/>
        <w:gridCol w:w="851"/>
        <w:gridCol w:w="706"/>
        <w:gridCol w:w="1252"/>
        <w:gridCol w:w="1046"/>
      </w:tblGrid>
      <w:tr w:rsidR="00B01230" w:rsidTr="00B01230">
        <w:tc>
          <w:tcPr>
            <w:tcW w:w="5920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851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>Iniziale</w:t>
            </w:r>
          </w:p>
        </w:tc>
        <w:tc>
          <w:tcPr>
            <w:tcW w:w="708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 xml:space="preserve">Base </w:t>
            </w:r>
          </w:p>
        </w:tc>
        <w:tc>
          <w:tcPr>
            <w:tcW w:w="1253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 xml:space="preserve">Intermedio </w:t>
            </w:r>
          </w:p>
        </w:tc>
        <w:tc>
          <w:tcPr>
            <w:tcW w:w="1046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 xml:space="preserve">Avanzato </w:t>
            </w:r>
          </w:p>
        </w:tc>
      </w:tr>
      <w:tr w:rsidR="00B01230" w:rsidTr="00B01230">
        <w:tc>
          <w:tcPr>
            <w:tcW w:w="5920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>Comprende consegne</w:t>
            </w:r>
          </w:p>
        </w:tc>
        <w:tc>
          <w:tcPr>
            <w:tcW w:w="851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253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046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</w:tr>
      <w:tr w:rsidR="00B01230" w:rsidTr="00B01230">
        <w:tc>
          <w:tcPr>
            <w:tcW w:w="5920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>Ascolta e comprende narrazioni</w:t>
            </w:r>
          </w:p>
        </w:tc>
        <w:tc>
          <w:tcPr>
            <w:tcW w:w="851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253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046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</w:tr>
    </w:tbl>
    <w:p w:rsidR="00B01230" w:rsidRDefault="00B01230" w:rsidP="00B01230">
      <w:pPr>
        <w:tabs>
          <w:tab w:val="left" w:pos="5520"/>
        </w:tabs>
      </w:pPr>
    </w:p>
    <w:p w:rsidR="00B01230" w:rsidRPr="00173CD8" w:rsidRDefault="00610B3E" w:rsidP="00B01230">
      <w:pPr>
        <w:tabs>
          <w:tab w:val="left" w:pos="5520"/>
        </w:tabs>
        <w:rPr>
          <w:b/>
          <w:i/>
        </w:rPr>
      </w:pPr>
      <w:r w:rsidRPr="00173CD8">
        <w:rPr>
          <w:b/>
          <w:i/>
        </w:rPr>
        <w:t>U</w:t>
      </w:r>
      <w:r w:rsidR="00BA61AF" w:rsidRPr="00173CD8">
        <w:rPr>
          <w:b/>
          <w:i/>
        </w:rPr>
        <w:t>so della lingua orale: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9"/>
        <w:gridCol w:w="839"/>
        <w:gridCol w:w="698"/>
        <w:gridCol w:w="1255"/>
        <w:gridCol w:w="1007"/>
      </w:tblGrid>
      <w:tr w:rsidR="00B01230" w:rsidTr="00B01230">
        <w:tc>
          <w:tcPr>
            <w:tcW w:w="5920" w:type="dxa"/>
          </w:tcPr>
          <w:p w:rsidR="00B01230" w:rsidRDefault="00B01230" w:rsidP="00B01230">
            <w:pPr>
              <w:tabs>
                <w:tab w:val="left" w:pos="5520"/>
              </w:tabs>
            </w:pPr>
            <w:r>
              <w:t>Utilizza il linguaggio verbale in modo pertinente ed appropriato nelle diverse situazioni</w:t>
            </w:r>
          </w:p>
        </w:tc>
        <w:tc>
          <w:tcPr>
            <w:tcW w:w="851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B01230" w:rsidRDefault="00B01230" w:rsidP="00B01230">
            <w:pPr>
              <w:tabs>
                <w:tab w:val="left" w:pos="5520"/>
              </w:tabs>
            </w:pPr>
          </w:p>
        </w:tc>
      </w:tr>
      <w:tr w:rsidR="00756127" w:rsidTr="00B01230">
        <w:tc>
          <w:tcPr>
            <w:tcW w:w="5920" w:type="dxa"/>
          </w:tcPr>
          <w:p w:rsidR="00756127" w:rsidRDefault="00756127" w:rsidP="00B01230">
            <w:pPr>
              <w:tabs>
                <w:tab w:val="left" w:pos="5520"/>
              </w:tabs>
            </w:pPr>
            <w:r>
              <w:t>Racconta ed inventa storie</w:t>
            </w:r>
          </w:p>
        </w:tc>
        <w:tc>
          <w:tcPr>
            <w:tcW w:w="851" w:type="dxa"/>
          </w:tcPr>
          <w:p w:rsidR="00756127" w:rsidRDefault="00756127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756127" w:rsidRDefault="00756127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756127" w:rsidRDefault="00756127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756127" w:rsidRDefault="00756127" w:rsidP="00B01230">
            <w:pPr>
              <w:tabs>
                <w:tab w:val="left" w:pos="5520"/>
              </w:tabs>
            </w:pPr>
          </w:p>
        </w:tc>
      </w:tr>
    </w:tbl>
    <w:p w:rsidR="00B01230" w:rsidRDefault="00B01230" w:rsidP="00B01230">
      <w:pPr>
        <w:tabs>
          <w:tab w:val="left" w:pos="5520"/>
        </w:tabs>
      </w:pPr>
    </w:p>
    <w:p w:rsidR="00756127" w:rsidRDefault="00756127" w:rsidP="00B01230">
      <w:pPr>
        <w:tabs>
          <w:tab w:val="left" w:pos="5520"/>
        </w:tabs>
      </w:pPr>
      <w:r w:rsidRPr="00173CD8">
        <w:rPr>
          <w:b/>
          <w:i/>
        </w:rPr>
        <w:t xml:space="preserve">Idioma </w:t>
      </w:r>
      <w:proofErr w:type="gramStart"/>
      <w:r w:rsidRPr="00173CD8">
        <w:rPr>
          <w:b/>
          <w:i/>
        </w:rPr>
        <w:t>dialettale</w:t>
      </w:r>
      <w:r w:rsidR="00BA61AF" w:rsidRPr="00173CD8">
        <w:rPr>
          <w:b/>
        </w:rPr>
        <w:t>:</w:t>
      </w:r>
      <w:r w:rsidRPr="00173CD8">
        <w:rPr>
          <w:b/>
        </w:rPr>
        <w:t xml:space="preserve"> </w:t>
      </w:r>
      <w:r>
        <w:t xml:space="preserve">  </w:t>
      </w:r>
      <w:proofErr w:type="gramEnd"/>
      <w:r>
        <w:t xml:space="preserve">                        marcato  O                                 non marcato  O</w:t>
      </w:r>
    </w:p>
    <w:p w:rsidR="00756127" w:rsidRDefault="00BA61AF" w:rsidP="00B01230">
      <w:pPr>
        <w:tabs>
          <w:tab w:val="left" w:pos="5520"/>
        </w:tabs>
      </w:pPr>
      <w:r w:rsidRPr="00173CD8">
        <w:rPr>
          <w:b/>
          <w:i/>
        </w:rPr>
        <w:t xml:space="preserve">Inventario </w:t>
      </w:r>
      <w:proofErr w:type="gramStart"/>
      <w:r w:rsidRPr="00173CD8">
        <w:rPr>
          <w:b/>
          <w:i/>
        </w:rPr>
        <w:t>fonetico:</w:t>
      </w:r>
      <w:r w:rsidR="00756127" w:rsidRPr="00610B3E">
        <w:rPr>
          <w:i/>
        </w:rPr>
        <w:t xml:space="preserve"> </w:t>
      </w:r>
      <w:r w:rsidR="00756127">
        <w:t xml:space="preserve">  </w:t>
      </w:r>
      <w:proofErr w:type="gramEnd"/>
      <w:r w:rsidR="00756127">
        <w:t xml:space="preserve">                    completo  O                                incompleto  O</w:t>
      </w:r>
    </w:p>
    <w:p w:rsidR="00756127" w:rsidRDefault="00756127" w:rsidP="00B01230">
      <w:pPr>
        <w:tabs>
          <w:tab w:val="left" w:pos="5520"/>
        </w:tabs>
      </w:pPr>
      <w:r w:rsidRPr="00173CD8">
        <w:rPr>
          <w:b/>
          <w:i/>
        </w:rPr>
        <w:t xml:space="preserve">Competenza </w:t>
      </w:r>
      <w:proofErr w:type="gramStart"/>
      <w:r w:rsidRPr="00173CD8">
        <w:rPr>
          <w:b/>
          <w:i/>
        </w:rPr>
        <w:t>fonologica</w:t>
      </w:r>
      <w:r w:rsidR="00BA61AF" w:rsidRPr="00173CD8">
        <w:rPr>
          <w:b/>
          <w:i/>
        </w:rPr>
        <w:t>:</w:t>
      </w:r>
      <w:r>
        <w:t xml:space="preserve">   </w:t>
      </w:r>
      <w:proofErr w:type="gramEnd"/>
      <w:r>
        <w:t xml:space="preserve">             globale  O                                    analitica  O</w:t>
      </w:r>
    </w:p>
    <w:p w:rsidR="00756127" w:rsidRDefault="00756127" w:rsidP="00B01230">
      <w:pPr>
        <w:tabs>
          <w:tab w:val="left" w:pos="5520"/>
        </w:tabs>
      </w:pPr>
      <w:r w:rsidRPr="00173CD8">
        <w:rPr>
          <w:b/>
          <w:i/>
        </w:rPr>
        <w:t xml:space="preserve">Uso della lingua </w:t>
      </w:r>
      <w:proofErr w:type="gramStart"/>
      <w:r w:rsidRPr="00173CD8">
        <w:rPr>
          <w:b/>
          <w:i/>
        </w:rPr>
        <w:t>scritta</w:t>
      </w:r>
      <w:r w:rsidR="00173CD8" w:rsidRPr="00173CD8">
        <w:rPr>
          <w:b/>
          <w:i/>
        </w:rPr>
        <w:t>:</w:t>
      </w:r>
      <w:r w:rsidR="003F5FD4">
        <w:t xml:space="preserve">   </w:t>
      </w:r>
      <w:proofErr w:type="gramEnd"/>
      <w:r w:rsidR="003F5FD4">
        <w:t xml:space="preserve">       </w:t>
      </w:r>
      <w:proofErr w:type="spellStart"/>
      <w:r w:rsidR="003F5FD4">
        <w:t>preconvenzionale</w:t>
      </w:r>
      <w:proofErr w:type="spellEnd"/>
      <w:r w:rsidR="003F5FD4">
        <w:t xml:space="preserve">  O          sillabico  O        sillabico-alfabetico  O     alfabetico  O</w:t>
      </w:r>
    </w:p>
    <w:p w:rsidR="00956492" w:rsidRDefault="00956492" w:rsidP="00B01230">
      <w:pPr>
        <w:tabs>
          <w:tab w:val="left" w:pos="5520"/>
        </w:tabs>
        <w:rPr>
          <w:b/>
          <w:i/>
        </w:rPr>
      </w:pPr>
    </w:p>
    <w:p w:rsidR="00956492" w:rsidRDefault="00956492" w:rsidP="00B01230">
      <w:pPr>
        <w:tabs>
          <w:tab w:val="left" w:pos="5520"/>
        </w:tabs>
        <w:rPr>
          <w:b/>
          <w:i/>
        </w:rPr>
      </w:pPr>
    </w:p>
    <w:p w:rsidR="00956492" w:rsidRDefault="00956492" w:rsidP="00B01230">
      <w:pPr>
        <w:tabs>
          <w:tab w:val="left" w:pos="5520"/>
        </w:tabs>
        <w:rPr>
          <w:b/>
          <w:i/>
        </w:rPr>
      </w:pPr>
    </w:p>
    <w:p w:rsidR="00956492" w:rsidRDefault="00956492" w:rsidP="00B01230">
      <w:pPr>
        <w:tabs>
          <w:tab w:val="left" w:pos="5520"/>
        </w:tabs>
        <w:rPr>
          <w:b/>
          <w:i/>
        </w:rPr>
      </w:pPr>
    </w:p>
    <w:p w:rsidR="00956492" w:rsidRPr="0067247D" w:rsidRDefault="00956492" w:rsidP="0067247D">
      <w:pPr>
        <w:tabs>
          <w:tab w:val="left" w:pos="5520"/>
        </w:tabs>
        <w:jc w:val="center"/>
        <w:rPr>
          <w:bCs/>
          <w:iCs/>
        </w:rPr>
      </w:pPr>
    </w:p>
    <w:p w:rsidR="00956492" w:rsidRPr="00956492" w:rsidRDefault="00956492" w:rsidP="00956492">
      <w:pPr>
        <w:tabs>
          <w:tab w:val="left" w:pos="5520"/>
        </w:tabs>
        <w:jc w:val="center"/>
        <w:rPr>
          <w:bCs/>
          <w:iCs/>
        </w:rPr>
      </w:pPr>
      <w:r>
        <w:rPr>
          <w:rFonts w:ascii="Verdana" w:hAnsi="Verdana"/>
          <w:noProof/>
          <w:lang w:eastAsia="it-IT"/>
        </w:rPr>
        <w:lastRenderedPageBreak/>
        <w:drawing>
          <wp:inline distT="0" distB="0" distL="0" distR="0" wp14:anchorId="269AA718" wp14:editId="16090535">
            <wp:extent cx="5514975" cy="120609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D4" w:rsidRPr="00173CD8" w:rsidRDefault="003F5FD4" w:rsidP="00B01230">
      <w:pPr>
        <w:tabs>
          <w:tab w:val="left" w:pos="5520"/>
        </w:tabs>
        <w:rPr>
          <w:b/>
          <w:i/>
        </w:rPr>
      </w:pPr>
      <w:r w:rsidRPr="00173CD8">
        <w:rPr>
          <w:b/>
          <w:i/>
        </w:rPr>
        <w:t>Organizzazione grafica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19"/>
        <w:gridCol w:w="836"/>
        <w:gridCol w:w="696"/>
        <w:gridCol w:w="1251"/>
        <w:gridCol w:w="1026"/>
      </w:tblGrid>
      <w:tr w:rsidR="003F5FD4" w:rsidTr="0022759E">
        <w:tc>
          <w:tcPr>
            <w:tcW w:w="5920" w:type="dxa"/>
          </w:tcPr>
          <w:p w:rsidR="003F5FD4" w:rsidRDefault="003F5FD4" w:rsidP="00B01230">
            <w:pPr>
              <w:tabs>
                <w:tab w:val="left" w:pos="5520"/>
              </w:tabs>
            </w:pPr>
            <w:r>
              <w:t>Sa utilizzare adeguatamente lo spazio del foglio e del quaderno in generale quando disegna o scrive</w:t>
            </w:r>
          </w:p>
        </w:tc>
        <w:tc>
          <w:tcPr>
            <w:tcW w:w="851" w:type="dxa"/>
          </w:tcPr>
          <w:p w:rsidR="003F5FD4" w:rsidRDefault="003F5FD4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3F5FD4" w:rsidRDefault="003F5FD4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3F5FD4" w:rsidRDefault="003F5FD4" w:rsidP="00B01230">
            <w:pPr>
              <w:tabs>
                <w:tab w:val="left" w:pos="5520"/>
              </w:tabs>
            </w:pPr>
          </w:p>
        </w:tc>
        <w:tc>
          <w:tcPr>
            <w:tcW w:w="1046" w:type="dxa"/>
          </w:tcPr>
          <w:p w:rsidR="003F5FD4" w:rsidRDefault="003F5FD4" w:rsidP="00B01230">
            <w:pPr>
              <w:tabs>
                <w:tab w:val="left" w:pos="5520"/>
              </w:tabs>
            </w:pPr>
          </w:p>
        </w:tc>
      </w:tr>
    </w:tbl>
    <w:p w:rsidR="003F5FD4" w:rsidRDefault="003F5FD4" w:rsidP="00B01230">
      <w:pPr>
        <w:tabs>
          <w:tab w:val="left" w:pos="5520"/>
        </w:tabs>
      </w:pPr>
    </w:p>
    <w:p w:rsidR="0032347D" w:rsidRPr="00173CD8" w:rsidRDefault="0032347D" w:rsidP="00B01230">
      <w:pPr>
        <w:tabs>
          <w:tab w:val="left" w:pos="5520"/>
        </w:tabs>
        <w:rPr>
          <w:b/>
        </w:rPr>
      </w:pPr>
      <w:r w:rsidRPr="00173CD8">
        <w:rPr>
          <w:b/>
        </w:rPr>
        <w:t>AMBITO LOGICO-CONCETTUALE</w:t>
      </w:r>
    </w:p>
    <w:p w:rsidR="0032347D" w:rsidRPr="00173CD8" w:rsidRDefault="0032347D" w:rsidP="00B01230">
      <w:pPr>
        <w:tabs>
          <w:tab w:val="left" w:pos="5520"/>
        </w:tabs>
        <w:rPr>
          <w:b/>
          <w:i/>
        </w:rPr>
      </w:pPr>
      <w:r w:rsidRPr="00173CD8">
        <w:rPr>
          <w:b/>
          <w:i/>
        </w:rPr>
        <w:t>Orientamento spaziale e concetti topologici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2"/>
        <w:gridCol w:w="851"/>
        <w:gridCol w:w="705"/>
        <w:gridCol w:w="1274"/>
        <w:gridCol w:w="1046"/>
      </w:tblGrid>
      <w:tr w:rsidR="00B10E7F" w:rsidTr="00B10E7F">
        <w:tc>
          <w:tcPr>
            <w:tcW w:w="5920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851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 xml:space="preserve">Iniziale </w:t>
            </w:r>
          </w:p>
        </w:tc>
        <w:tc>
          <w:tcPr>
            <w:tcW w:w="708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Base</w:t>
            </w:r>
          </w:p>
        </w:tc>
        <w:tc>
          <w:tcPr>
            <w:tcW w:w="1276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Intermedio</w:t>
            </w:r>
          </w:p>
        </w:tc>
        <w:tc>
          <w:tcPr>
            <w:tcW w:w="1023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Avanzato</w:t>
            </w:r>
          </w:p>
        </w:tc>
      </w:tr>
      <w:tr w:rsidR="00B10E7F" w:rsidTr="00B10E7F">
        <w:tc>
          <w:tcPr>
            <w:tcW w:w="5920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Si pone e si rappresenta in maniera appropriata nello spazio in base alle indicazioni date</w:t>
            </w:r>
          </w:p>
        </w:tc>
        <w:tc>
          <w:tcPr>
            <w:tcW w:w="851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</w:tr>
      <w:tr w:rsidR="00B10E7F" w:rsidTr="00B10E7F">
        <w:tc>
          <w:tcPr>
            <w:tcW w:w="5920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Pone e rappresenta oggetti in maniera appropriata nello spazio in base alle indicazioni date</w:t>
            </w:r>
          </w:p>
        </w:tc>
        <w:tc>
          <w:tcPr>
            <w:tcW w:w="851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</w:tr>
    </w:tbl>
    <w:p w:rsidR="0032347D" w:rsidRDefault="0032347D" w:rsidP="00B01230">
      <w:pPr>
        <w:tabs>
          <w:tab w:val="left" w:pos="5520"/>
        </w:tabs>
      </w:pPr>
    </w:p>
    <w:p w:rsidR="00B10E7F" w:rsidRPr="00173CD8" w:rsidRDefault="00B10E7F" w:rsidP="00B01230">
      <w:pPr>
        <w:tabs>
          <w:tab w:val="left" w:pos="5520"/>
        </w:tabs>
        <w:rPr>
          <w:b/>
          <w:i/>
        </w:rPr>
      </w:pPr>
      <w:r w:rsidRPr="00173CD8">
        <w:rPr>
          <w:b/>
          <w:i/>
        </w:rPr>
        <w:t>Orientamento temporale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0"/>
        <w:gridCol w:w="838"/>
        <w:gridCol w:w="698"/>
        <w:gridCol w:w="1255"/>
        <w:gridCol w:w="1007"/>
      </w:tblGrid>
      <w:tr w:rsidR="00B10E7F" w:rsidTr="00B10E7F">
        <w:tc>
          <w:tcPr>
            <w:tcW w:w="5920" w:type="dxa"/>
          </w:tcPr>
          <w:p w:rsidR="00B10E7F" w:rsidRDefault="00B10E7F" w:rsidP="00B01230">
            <w:pPr>
              <w:tabs>
                <w:tab w:val="left" w:pos="5520"/>
              </w:tabs>
            </w:pPr>
            <w:r>
              <w:t>Rappresenta graficamente un’esperienza vissuta (prima-dopo)</w:t>
            </w:r>
          </w:p>
        </w:tc>
        <w:tc>
          <w:tcPr>
            <w:tcW w:w="851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</w:tr>
      <w:tr w:rsidR="00B10E7F" w:rsidTr="00B10E7F">
        <w:tc>
          <w:tcPr>
            <w:tcW w:w="5920" w:type="dxa"/>
          </w:tcPr>
          <w:p w:rsidR="00B867D7" w:rsidRDefault="00B10E7F" w:rsidP="00B01230">
            <w:pPr>
              <w:tabs>
                <w:tab w:val="left" w:pos="5520"/>
              </w:tabs>
            </w:pPr>
            <w:r>
              <w:t>Riordina una semplice storia</w:t>
            </w:r>
            <w:r w:rsidR="00B867D7">
              <w:t xml:space="preserve"> rappresentata da immagini </w:t>
            </w:r>
          </w:p>
          <w:p w:rsidR="00B10E7F" w:rsidRDefault="00B867D7" w:rsidP="00B01230">
            <w:pPr>
              <w:tabs>
                <w:tab w:val="left" w:pos="5520"/>
              </w:tabs>
            </w:pPr>
            <w:proofErr w:type="gramStart"/>
            <w:r>
              <w:t>( 4</w:t>
            </w:r>
            <w:proofErr w:type="gramEnd"/>
            <w:r>
              <w:t xml:space="preserve"> sequenze)</w:t>
            </w:r>
          </w:p>
        </w:tc>
        <w:tc>
          <w:tcPr>
            <w:tcW w:w="851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708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276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  <w:tc>
          <w:tcPr>
            <w:tcW w:w="1023" w:type="dxa"/>
          </w:tcPr>
          <w:p w:rsidR="00B10E7F" w:rsidRDefault="00B10E7F" w:rsidP="00B01230">
            <w:pPr>
              <w:tabs>
                <w:tab w:val="left" w:pos="5520"/>
              </w:tabs>
            </w:pPr>
          </w:p>
        </w:tc>
      </w:tr>
    </w:tbl>
    <w:p w:rsidR="00792DCC" w:rsidRDefault="00792DCC"/>
    <w:p w:rsidR="00B867D7" w:rsidRPr="00173CD8" w:rsidRDefault="00B867D7">
      <w:pPr>
        <w:rPr>
          <w:b/>
          <w:i/>
        </w:rPr>
      </w:pPr>
      <w:r w:rsidRPr="00173CD8">
        <w:rPr>
          <w:b/>
          <w:i/>
        </w:rPr>
        <w:t>Classificazione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2"/>
        <w:gridCol w:w="851"/>
        <w:gridCol w:w="705"/>
        <w:gridCol w:w="1274"/>
        <w:gridCol w:w="1046"/>
      </w:tblGrid>
      <w:tr w:rsidR="00B867D7" w:rsidTr="00B867D7">
        <w:tc>
          <w:tcPr>
            <w:tcW w:w="5920" w:type="dxa"/>
          </w:tcPr>
          <w:p w:rsidR="00B867D7" w:rsidRDefault="00B867D7"/>
        </w:tc>
        <w:tc>
          <w:tcPr>
            <w:tcW w:w="851" w:type="dxa"/>
          </w:tcPr>
          <w:p w:rsidR="00B867D7" w:rsidRDefault="00B867D7">
            <w:r>
              <w:t>Iniziale</w:t>
            </w:r>
          </w:p>
        </w:tc>
        <w:tc>
          <w:tcPr>
            <w:tcW w:w="708" w:type="dxa"/>
          </w:tcPr>
          <w:p w:rsidR="00B867D7" w:rsidRDefault="00B867D7">
            <w:r>
              <w:t>Base</w:t>
            </w:r>
          </w:p>
        </w:tc>
        <w:tc>
          <w:tcPr>
            <w:tcW w:w="1276" w:type="dxa"/>
          </w:tcPr>
          <w:p w:rsidR="00B867D7" w:rsidRDefault="00B867D7">
            <w:r>
              <w:t>Intermedio</w:t>
            </w:r>
          </w:p>
        </w:tc>
        <w:tc>
          <w:tcPr>
            <w:tcW w:w="1023" w:type="dxa"/>
          </w:tcPr>
          <w:p w:rsidR="00B867D7" w:rsidRDefault="00B867D7">
            <w:r>
              <w:t>Avanzato</w:t>
            </w:r>
          </w:p>
        </w:tc>
      </w:tr>
      <w:tr w:rsidR="00B867D7" w:rsidTr="00B867D7">
        <w:tc>
          <w:tcPr>
            <w:tcW w:w="5920" w:type="dxa"/>
          </w:tcPr>
          <w:p w:rsidR="00B867D7" w:rsidRDefault="00B867D7">
            <w:r>
              <w:t>Classifica per colore,</w:t>
            </w:r>
            <w:r w:rsidR="00347FF3">
              <w:t xml:space="preserve"> </w:t>
            </w:r>
            <w:r>
              <w:t>forma, dimensione (4 elementi</w:t>
            </w:r>
            <w:r w:rsidR="00347FF3">
              <w:t>)</w:t>
            </w:r>
          </w:p>
        </w:tc>
        <w:tc>
          <w:tcPr>
            <w:tcW w:w="851" w:type="dxa"/>
          </w:tcPr>
          <w:p w:rsidR="00B867D7" w:rsidRDefault="00B867D7"/>
        </w:tc>
        <w:tc>
          <w:tcPr>
            <w:tcW w:w="708" w:type="dxa"/>
          </w:tcPr>
          <w:p w:rsidR="00B867D7" w:rsidRDefault="00B867D7"/>
        </w:tc>
        <w:tc>
          <w:tcPr>
            <w:tcW w:w="1276" w:type="dxa"/>
          </w:tcPr>
          <w:p w:rsidR="00B867D7" w:rsidRDefault="00B867D7"/>
        </w:tc>
        <w:tc>
          <w:tcPr>
            <w:tcW w:w="1023" w:type="dxa"/>
          </w:tcPr>
          <w:p w:rsidR="00B867D7" w:rsidRDefault="00B867D7"/>
        </w:tc>
      </w:tr>
    </w:tbl>
    <w:p w:rsidR="00B867D7" w:rsidRDefault="00B867D7"/>
    <w:p w:rsidR="00347FF3" w:rsidRPr="00173CD8" w:rsidRDefault="00347FF3">
      <w:pPr>
        <w:rPr>
          <w:b/>
        </w:rPr>
      </w:pPr>
      <w:r w:rsidRPr="00173CD8">
        <w:rPr>
          <w:b/>
          <w:i/>
        </w:rPr>
        <w:t>Seriazione</w:t>
      </w:r>
      <w:r w:rsidR="00173CD8" w:rsidRPr="00173CD8">
        <w:rPr>
          <w:b/>
        </w:rPr>
        <w:t>:</w:t>
      </w:r>
      <w:r w:rsidRPr="00173CD8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9"/>
        <w:gridCol w:w="839"/>
        <w:gridCol w:w="698"/>
        <w:gridCol w:w="1255"/>
        <w:gridCol w:w="1007"/>
      </w:tblGrid>
      <w:tr w:rsidR="00347FF3" w:rsidTr="00347FF3">
        <w:tc>
          <w:tcPr>
            <w:tcW w:w="5920" w:type="dxa"/>
          </w:tcPr>
          <w:p w:rsidR="00347FF3" w:rsidRDefault="00347FF3">
            <w:r>
              <w:t>Sa ordinare 4 elementi in ordine crescente e decrescente</w:t>
            </w:r>
          </w:p>
        </w:tc>
        <w:tc>
          <w:tcPr>
            <w:tcW w:w="851" w:type="dxa"/>
          </w:tcPr>
          <w:p w:rsidR="00347FF3" w:rsidRDefault="00347FF3"/>
        </w:tc>
        <w:tc>
          <w:tcPr>
            <w:tcW w:w="708" w:type="dxa"/>
          </w:tcPr>
          <w:p w:rsidR="00347FF3" w:rsidRDefault="00347FF3"/>
        </w:tc>
        <w:tc>
          <w:tcPr>
            <w:tcW w:w="1276" w:type="dxa"/>
          </w:tcPr>
          <w:p w:rsidR="00347FF3" w:rsidRDefault="00347FF3"/>
        </w:tc>
        <w:tc>
          <w:tcPr>
            <w:tcW w:w="1023" w:type="dxa"/>
          </w:tcPr>
          <w:p w:rsidR="00347FF3" w:rsidRDefault="00347FF3"/>
        </w:tc>
      </w:tr>
    </w:tbl>
    <w:p w:rsidR="0067247D" w:rsidRDefault="0067247D">
      <w:pPr>
        <w:rPr>
          <w:b/>
          <w:i/>
        </w:rPr>
      </w:pPr>
    </w:p>
    <w:p w:rsidR="00347FF3" w:rsidRPr="00173CD8" w:rsidRDefault="00347FF3">
      <w:pPr>
        <w:rPr>
          <w:b/>
          <w:i/>
        </w:rPr>
      </w:pPr>
      <w:r w:rsidRPr="00173CD8">
        <w:rPr>
          <w:b/>
          <w:i/>
        </w:rPr>
        <w:t>Quantità</w:t>
      </w:r>
      <w:r w:rsidR="00173CD8" w:rsidRPr="00173CD8">
        <w:rPr>
          <w:b/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2"/>
        <w:gridCol w:w="838"/>
        <w:gridCol w:w="698"/>
        <w:gridCol w:w="1254"/>
        <w:gridCol w:w="1006"/>
      </w:tblGrid>
      <w:tr w:rsidR="00347FF3" w:rsidTr="00956492">
        <w:tc>
          <w:tcPr>
            <w:tcW w:w="5832" w:type="dxa"/>
          </w:tcPr>
          <w:p w:rsidR="00347FF3" w:rsidRDefault="00347FF3">
            <w:r>
              <w:t>Confronta numerosità diverse tra due insiemi (di più</w:t>
            </w:r>
            <w:r w:rsidR="00792DCC">
              <w:t>/di meno, maggiore/minore)</w:t>
            </w:r>
          </w:p>
        </w:tc>
        <w:tc>
          <w:tcPr>
            <w:tcW w:w="838" w:type="dxa"/>
          </w:tcPr>
          <w:p w:rsidR="00347FF3" w:rsidRDefault="00347FF3"/>
        </w:tc>
        <w:tc>
          <w:tcPr>
            <w:tcW w:w="698" w:type="dxa"/>
          </w:tcPr>
          <w:p w:rsidR="00347FF3" w:rsidRDefault="00347FF3"/>
        </w:tc>
        <w:tc>
          <w:tcPr>
            <w:tcW w:w="1254" w:type="dxa"/>
          </w:tcPr>
          <w:p w:rsidR="00347FF3" w:rsidRDefault="00347FF3"/>
        </w:tc>
        <w:tc>
          <w:tcPr>
            <w:tcW w:w="1006" w:type="dxa"/>
          </w:tcPr>
          <w:p w:rsidR="00347FF3" w:rsidRDefault="00347FF3"/>
        </w:tc>
      </w:tr>
      <w:tr w:rsidR="00347FF3" w:rsidTr="00956492">
        <w:tc>
          <w:tcPr>
            <w:tcW w:w="5832" w:type="dxa"/>
          </w:tcPr>
          <w:p w:rsidR="00347FF3" w:rsidRDefault="00792DCC">
            <w:r>
              <w:t>Associa la quantità al numero corrispondente</w:t>
            </w:r>
          </w:p>
        </w:tc>
        <w:tc>
          <w:tcPr>
            <w:tcW w:w="838" w:type="dxa"/>
          </w:tcPr>
          <w:p w:rsidR="00347FF3" w:rsidRDefault="00347FF3"/>
        </w:tc>
        <w:tc>
          <w:tcPr>
            <w:tcW w:w="698" w:type="dxa"/>
          </w:tcPr>
          <w:p w:rsidR="00347FF3" w:rsidRDefault="00347FF3"/>
        </w:tc>
        <w:tc>
          <w:tcPr>
            <w:tcW w:w="1254" w:type="dxa"/>
          </w:tcPr>
          <w:p w:rsidR="00347FF3" w:rsidRDefault="00347FF3"/>
        </w:tc>
        <w:tc>
          <w:tcPr>
            <w:tcW w:w="1006" w:type="dxa"/>
          </w:tcPr>
          <w:p w:rsidR="00347FF3" w:rsidRDefault="00347FF3"/>
        </w:tc>
      </w:tr>
    </w:tbl>
    <w:p w:rsidR="00347FF3" w:rsidRDefault="00956492" w:rsidP="00956492">
      <w:pPr>
        <w:jc w:val="center"/>
      </w:pPr>
      <w:r>
        <w:rPr>
          <w:rFonts w:ascii="Verdana" w:hAnsi="Verdana"/>
          <w:noProof/>
          <w:lang w:eastAsia="it-IT"/>
        </w:rPr>
        <w:lastRenderedPageBreak/>
        <w:drawing>
          <wp:inline distT="0" distB="0" distL="0" distR="0" wp14:anchorId="269AA718" wp14:editId="16090535">
            <wp:extent cx="5514975" cy="120609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08" w:rsidRDefault="008A0208"/>
    <w:p w:rsidR="008A0208" w:rsidRPr="008A0208" w:rsidRDefault="008A0208">
      <w:pPr>
        <w:rPr>
          <w:b/>
        </w:rPr>
      </w:pPr>
      <w:r w:rsidRPr="008A0208">
        <w:rPr>
          <w:b/>
        </w:rPr>
        <w:t>ALTRE INFORMAZIONI CHE SI CONSIDERANO RILEVANTI</w:t>
      </w:r>
    </w:p>
    <w:p w:rsidR="008A0208" w:rsidRDefault="008A02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8A0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8"/>
    <w:rsid w:val="00173CD8"/>
    <w:rsid w:val="0022759E"/>
    <w:rsid w:val="0032347D"/>
    <w:rsid w:val="00347FF3"/>
    <w:rsid w:val="00364D4C"/>
    <w:rsid w:val="003F5FD4"/>
    <w:rsid w:val="005314FF"/>
    <w:rsid w:val="00567D55"/>
    <w:rsid w:val="005701CE"/>
    <w:rsid w:val="00610B3E"/>
    <w:rsid w:val="0067247D"/>
    <w:rsid w:val="00751C6F"/>
    <w:rsid w:val="00756127"/>
    <w:rsid w:val="00792DCC"/>
    <w:rsid w:val="007A0A39"/>
    <w:rsid w:val="008A0208"/>
    <w:rsid w:val="00947036"/>
    <w:rsid w:val="00956492"/>
    <w:rsid w:val="009C5168"/>
    <w:rsid w:val="00A85072"/>
    <w:rsid w:val="00B01230"/>
    <w:rsid w:val="00B10E7F"/>
    <w:rsid w:val="00B470BF"/>
    <w:rsid w:val="00B63C85"/>
    <w:rsid w:val="00B867D7"/>
    <w:rsid w:val="00BA61AF"/>
    <w:rsid w:val="00E32E0C"/>
    <w:rsid w:val="00E50C4A"/>
    <w:rsid w:val="00EC6D77"/>
    <w:rsid w:val="00F171CD"/>
    <w:rsid w:val="00FC6263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021D-9162-43A3-BE1D-764E24D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alunno</cp:lastModifiedBy>
  <cp:revision>2</cp:revision>
  <dcterms:created xsi:type="dcterms:W3CDTF">2017-06-09T15:39:00Z</dcterms:created>
  <dcterms:modified xsi:type="dcterms:W3CDTF">2017-06-09T15:39:00Z</dcterms:modified>
</cp:coreProperties>
</file>